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643" w:rsidRPr="00E918F9" w:rsidRDefault="00616643" w:rsidP="00B202E4">
      <w:pPr>
        <w:pStyle w:val="Nadpis2"/>
      </w:pPr>
      <w:bookmarkStart w:id="0" w:name="_GoBack"/>
      <w:bookmarkEnd w:id="0"/>
      <w:r w:rsidRPr="00E918F9">
        <w:t xml:space="preserve">Kraj živých vod bude podporovat školy, podnikatele, řemeslníky i zaměstnanost v obcích. </w:t>
      </w:r>
    </w:p>
    <w:p w:rsidR="00616643" w:rsidRPr="00E918F9" w:rsidRDefault="00616643" w:rsidP="00B202E4">
      <w:pPr>
        <w:rPr>
          <w:rFonts w:cstheme="minorHAnsi"/>
          <w:sz w:val="20"/>
          <w:szCs w:val="20"/>
        </w:rPr>
      </w:pPr>
      <w:r w:rsidRPr="00E918F9">
        <w:rPr>
          <w:rFonts w:cstheme="minorHAnsi"/>
          <w:sz w:val="20"/>
          <w:szCs w:val="20"/>
        </w:rPr>
        <w:t xml:space="preserve">Místní akční skupina Kraj živých vod vyhlásila koncem roku 2017 a počátkem roku 2018 první výzvy pro žadatele na svém území. </w:t>
      </w:r>
      <w:r w:rsidR="00B202E4">
        <w:rPr>
          <w:rFonts w:cstheme="minorHAnsi"/>
          <w:sz w:val="20"/>
          <w:szCs w:val="20"/>
        </w:rPr>
        <w:br/>
      </w:r>
      <w:r w:rsidRPr="00E918F9">
        <w:rPr>
          <w:rStyle w:val="Siln"/>
          <w:rFonts w:cstheme="minorHAnsi"/>
          <w:sz w:val="20"/>
          <w:szCs w:val="20"/>
        </w:rPr>
        <w:t xml:space="preserve">Karlovarský kraj: </w:t>
      </w:r>
      <w:r w:rsidRPr="00E918F9">
        <w:rPr>
          <w:rFonts w:cstheme="minorHAnsi"/>
          <w:sz w:val="20"/>
          <w:szCs w:val="20"/>
        </w:rPr>
        <w:t>Bečov nad Teplou – Bochov – Chodov – Kolová - Krásné Údolí – Mnichov – Otročín - Ovesné Kladruby – Prameny – Stanovice – Stružná – Teplá – Teplička -  Útvina</w:t>
      </w:r>
      <w:r w:rsidRPr="00E918F9">
        <w:rPr>
          <w:rFonts w:cstheme="minorHAnsi"/>
          <w:sz w:val="20"/>
          <w:szCs w:val="20"/>
        </w:rPr>
        <w:br/>
      </w:r>
      <w:r w:rsidRPr="00E918F9">
        <w:rPr>
          <w:rStyle w:val="Siln"/>
          <w:rFonts w:cstheme="minorHAnsi"/>
          <w:sz w:val="20"/>
          <w:szCs w:val="20"/>
        </w:rPr>
        <w:t xml:space="preserve">Plzeňský kraj: </w:t>
      </w:r>
      <w:r w:rsidRPr="00E918F9">
        <w:rPr>
          <w:rFonts w:cstheme="minorHAnsi"/>
          <w:sz w:val="20"/>
          <w:szCs w:val="20"/>
        </w:rPr>
        <w:t>Bezvěrov – Krsy – Nevřeň – Úněšov – Úterý – Všeruby - Zahrádka</w:t>
      </w:r>
    </w:p>
    <w:p w:rsidR="00616643" w:rsidRPr="00E918F9" w:rsidRDefault="00616643" w:rsidP="00616643">
      <w:pPr>
        <w:rPr>
          <w:rFonts w:cstheme="minorHAnsi"/>
          <w:sz w:val="20"/>
          <w:szCs w:val="20"/>
        </w:rPr>
      </w:pPr>
      <w:r w:rsidRPr="00E918F9">
        <w:rPr>
          <w:rFonts w:cstheme="minorHAnsi"/>
          <w:sz w:val="20"/>
          <w:szCs w:val="20"/>
        </w:rPr>
        <w:t>Díky schválenému dokumentu s názvem “Strategie komunitně vedeného místního rozvoje Kraj živých vod pro roky 2014-2020” (SCLLD) může dnes MAS Kraj živých vod podporovat pro</w:t>
      </w:r>
      <w:r w:rsidR="003C004B" w:rsidRPr="00E918F9">
        <w:rPr>
          <w:rFonts w:cstheme="minorHAnsi"/>
          <w:sz w:val="20"/>
          <w:szCs w:val="20"/>
        </w:rPr>
        <w:t xml:space="preserve">jekty žadatelů. </w:t>
      </w:r>
      <w:r w:rsidRPr="00E918F9">
        <w:rPr>
          <w:rFonts w:cstheme="minorHAnsi"/>
          <w:sz w:val="20"/>
          <w:szCs w:val="20"/>
        </w:rPr>
        <w:t xml:space="preserve">Do našeho území ke konečným žadatelům </w:t>
      </w:r>
      <w:r w:rsidR="003C004B" w:rsidRPr="00E918F9">
        <w:rPr>
          <w:rFonts w:cstheme="minorHAnsi"/>
          <w:sz w:val="20"/>
          <w:szCs w:val="20"/>
        </w:rPr>
        <w:t>míří</w:t>
      </w:r>
      <w:r w:rsidRPr="00E918F9">
        <w:rPr>
          <w:rFonts w:cstheme="minorHAnsi"/>
          <w:sz w:val="20"/>
          <w:szCs w:val="20"/>
        </w:rPr>
        <w:t xml:space="preserve"> téměř 60 milionů korun. Strategie </w:t>
      </w:r>
      <w:r w:rsidR="003C004B" w:rsidRPr="00E918F9">
        <w:rPr>
          <w:rFonts w:cstheme="minorHAnsi"/>
          <w:sz w:val="20"/>
          <w:szCs w:val="20"/>
        </w:rPr>
        <w:t>je</w:t>
      </w:r>
      <w:r w:rsidRPr="00E918F9">
        <w:rPr>
          <w:rFonts w:cstheme="minorHAnsi"/>
          <w:sz w:val="20"/>
          <w:szCs w:val="20"/>
        </w:rPr>
        <w:t xml:space="preserve"> realizována prostřednictvím </w:t>
      </w:r>
      <w:r w:rsidR="003C004B" w:rsidRPr="00E918F9">
        <w:rPr>
          <w:rFonts w:cstheme="minorHAnsi"/>
          <w:sz w:val="20"/>
          <w:szCs w:val="20"/>
        </w:rPr>
        <w:t xml:space="preserve">Programových rámců, </w:t>
      </w:r>
      <w:r w:rsidRPr="00E918F9">
        <w:rPr>
          <w:rFonts w:cstheme="minorHAnsi"/>
          <w:sz w:val="20"/>
          <w:szCs w:val="20"/>
        </w:rPr>
        <w:t xml:space="preserve">ve kterých </w:t>
      </w:r>
      <w:r w:rsidR="003C004B" w:rsidRPr="00E918F9">
        <w:rPr>
          <w:rFonts w:cstheme="minorHAnsi"/>
          <w:sz w:val="20"/>
          <w:szCs w:val="20"/>
        </w:rPr>
        <w:t>jsou</w:t>
      </w:r>
      <w:r w:rsidRPr="00E918F9">
        <w:rPr>
          <w:rFonts w:cstheme="minorHAnsi"/>
          <w:sz w:val="20"/>
          <w:szCs w:val="20"/>
        </w:rPr>
        <w:t xml:space="preserve"> vyhlašovány</w:t>
      </w:r>
      <w:r w:rsidR="003C004B" w:rsidRPr="00E918F9">
        <w:rPr>
          <w:rFonts w:cstheme="minorHAnsi"/>
          <w:sz w:val="20"/>
          <w:szCs w:val="20"/>
        </w:rPr>
        <w:t xml:space="preserve"> jednotlivé</w:t>
      </w:r>
      <w:r w:rsidRPr="00E918F9">
        <w:rPr>
          <w:rFonts w:cstheme="minorHAnsi"/>
          <w:sz w:val="20"/>
          <w:szCs w:val="20"/>
        </w:rPr>
        <w:t xml:space="preserve"> Výzvy MAS k předkládání Žádostí o dotace na konkrétní projekty. </w:t>
      </w:r>
    </w:p>
    <w:p w:rsidR="003C004B" w:rsidRPr="00E918F9" w:rsidRDefault="003C004B" w:rsidP="003C004B">
      <w:pPr>
        <w:spacing w:after="0" w:line="240" w:lineRule="auto"/>
        <w:rPr>
          <w:rFonts w:cstheme="minorHAnsi"/>
          <w:sz w:val="20"/>
          <w:szCs w:val="20"/>
        </w:rPr>
      </w:pPr>
      <w:r w:rsidRPr="00E918F9">
        <w:rPr>
          <w:rFonts w:eastAsia="Times New Roman" w:cstheme="minorHAnsi"/>
          <w:b/>
          <w:sz w:val="20"/>
          <w:szCs w:val="20"/>
          <w:lang w:eastAsia="cs-CZ"/>
        </w:rPr>
        <w:t xml:space="preserve">Dne 13.12. byla vyhlášena 1. </w:t>
      </w:r>
      <w:proofErr w:type="gramStart"/>
      <w:r w:rsidRPr="00E918F9">
        <w:rPr>
          <w:rFonts w:eastAsia="Times New Roman" w:cstheme="minorHAnsi"/>
          <w:b/>
          <w:sz w:val="20"/>
          <w:szCs w:val="20"/>
          <w:lang w:eastAsia="cs-CZ"/>
        </w:rPr>
        <w:t>Výzva  Občanská</w:t>
      </w:r>
      <w:proofErr w:type="gramEnd"/>
      <w:r w:rsidRPr="00E918F9">
        <w:rPr>
          <w:rFonts w:eastAsia="Times New Roman" w:cstheme="minorHAnsi"/>
          <w:b/>
          <w:sz w:val="20"/>
          <w:szCs w:val="20"/>
          <w:lang w:eastAsia="cs-CZ"/>
        </w:rPr>
        <w:t xml:space="preserve"> vybavenost a služby na venkově (</w:t>
      </w:r>
      <w:r w:rsidR="00E918F9">
        <w:rPr>
          <w:rFonts w:eastAsia="Times New Roman" w:cstheme="minorHAnsi"/>
          <w:b/>
          <w:sz w:val="20"/>
          <w:szCs w:val="20"/>
          <w:lang w:eastAsia="cs-CZ"/>
        </w:rPr>
        <w:t>KOMUNITNÍ CENTRA</w:t>
      </w:r>
      <w:r w:rsidRPr="00E918F9">
        <w:rPr>
          <w:rFonts w:eastAsia="Times New Roman" w:cstheme="minorHAnsi"/>
          <w:b/>
          <w:sz w:val="20"/>
          <w:szCs w:val="20"/>
          <w:lang w:eastAsia="cs-CZ"/>
        </w:rPr>
        <w:t>) a 2. Výzva Investice do vzdělávání a zázemí pro volnočasové aktivity (</w:t>
      </w:r>
      <w:r w:rsidR="00E918F9">
        <w:rPr>
          <w:rFonts w:eastAsia="Times New Roman" w:cstheme="minorHAnsi"/>
          <w:b/>
          <w:sz w:val="20"/>
          <w:szCs w:val="20"/>
          <w:lang w:eastAsia="cs-CZ"/>
        </w:rPr>
        <w:t>ŠKOLY</w:t>
      </w:r>
      <w:r w:rsidRPr="00E918F9">
        <w:rPr>
          <w:rFonts w:eastAsia="Times New Roman" w:cstheme="minorHAnsi"/>
          <w:b/>
          <w:sz w:val="20"/>
          <w:szCs w:val="20"/>
          <w:lang w:eastAsia="cs-CZ"/>
        </w:rPr>
        <w:t>) v </w:t>
      </w:r>
      <w:r w:rsidR="00B202E4">
        <w:rPr>
          <w:rFonts w:eastAsia="Times New Roman" w:cstheme="minorHAnsi"/>
          <w:b/>
          <w:sz w:val="20"/>
          <w:szCs w:val="20"/>
          <w:lang w:eastAsia="cs-CZ"/>
        </w:rPr>
        <w:t>P</w:t>
      </w:r>
      <w:r w:rsidRPr="00E918F9">
        <w:rPr>
          <w:rFonts w:eastAsia="Times New Roman" w:cstheme="minorHAnsi"/>
          <w:b/>
          <w:sz w:val="20"/>
          <w:szCs w:val="20"/>
          <w:lang w:eastAsia="cs-CZ"/>
        </w:rPr>
        <w:t xml:space="preserve">rogramovém rámci </w:t>
      </w:r>
    </w:p>
    <w:p w:rsidR="00616643" w:rsidRPr="00E918F9" w:rsidRDefault="00616643" w:rsidP="00616643">
      <w:pPr>
        <w:rPr>
          <w:rFonts w:cstheme="minorHAnsi"/>
          <w:sz w:val="20"/>
          <w:szCs w:val="20"/>
        </w:rPr>
      </w:pPr>
      <w:r w:rsidRPr="00E918F9">
        <w:rPr>
          <w:rFonts w:cstheme="minorHAnsi"/>
          <w:b/>
          <w:sz w:val="20"/>
          <w:szCs w:val="20"/>
        </w:rPr>
        <w:t>Integrovaného regionálního operačního programu (IROP).</w:t>
      </w:r>
      <w:r w:rsidRPr="00E918F9">
        <w:rPr>
          <w:rFonts w:cstheme="minorHAnsi"/>
          <w:sz w:val="20"/>
          <w:szCs w:val="20"/>
        </w:rPr>
        <w:t xml:space="preserve"> Na investiční projekty je </w:t>
      </w:r>
      <w:r w:rsidR="003C004B" w:rsidRPr="00E918F9">
        <w:rPr>
          <w:rFonts w:cstheme="minorHAnsi"/>
          <w:sz w:val="20"/>
          <w:szCs w:val="20"/>
        </w:rPr>
        <w:t xml:space="preserve">v prvních výzvách </w:t>
      </w:r>
      <w:r w:rsidRPr="00E918F9">
        <w:rPr>
          <w:rFonts w:cstheme="minorHAnsi"/>
          <w:sz w:val="20"/>
          <w:szCs w:val="20"/>
        </w:rPr>
        <w:t xml:space="preserve">vyčleněno </w:t>
      </w:r>
      <w:r w:rsidR="003C004B" w:rsidRPr="00E918F9">
        <w:rPr>
          <w:rFonts w:cstheme="minorHAnsi"/>
          <w:sz w:val="20"/>
          <w:szCs w:val="20"/>
        </w:rPr>
        <w:t>10</w:t>
      </w:r>
      <w:r w:rsidRPr="00E918F9">
        <w:rPr>
          <w:rFonts w:cstheme="minorHAnsi"/>
          <w:sz w:val="20"/>
          <w:szCs w:val="20"/>
        </w:rPr>
        <w:t xml:space="preserve"> mil. Kč. S mírou podpory pro žadatele 95%. Podpora je určena pro záměry škol, vzdělávacích institucí pro zájmové a celoživotní vzdělávání a komunitní centra z území MAS Kraj živých vod.</w:t>
      </w:r>
    </w:p>
    <w:p w:rsidR="003C004B" w:rsidRPr="00E918F9" w:rsidRDefault="003C004B" w:rsidP="003C004B">
      <w:pPr>
        <w:spacing w:after="0" w:line="240" w:lineRule="auto"/>
        <w:rPr>
          <w:rFonts w:cstheme="minorHAnsi"/>
          <w:sz w:val="20"/>
          <w:szCs w:val="20"/>
        </w:rPr>
      </w:pPr>
      <w:r w:rsidRPr="00E918F9">
        <w:rPr>
          <w:rFonts w:eastAsia="Times New Roman" w:cstheme="minorHAnsi"/>
          <w:b/>
          <w:sz w:val="20"/>
          <w:szCs w:val="20"/>
          <w:lang w:eastAsia="cs-CZ"/>
        </w:rPr>
        <w:t xml:space="preserve">Dne 20.12. byla vyhlášena 1. </w:t>
      </w:r>
      <w:proofErr w:type="gramStart"/>
      <w:r w:rsidRPr="00E918F9">
        <w:rPr>
          <w:rFonts w:eastAsia="Times New Roman" w:cstheme="minorHAnsi"/>
          <w:b/>
          <w:sz w:val="20"/>
          <w:szCs w:val="20"/>
          <w:lang w:eastAsia="cs-CZ"/>
        </w:rPr>
        <w:t>Výzva  MAS</w:t>
      </w:r>
      <w:proofErr w:type="gramEnd"/>
      <w:r w:rsidRPr="00E918F9">
        <w:rPr>
          <w:rFonts w:eastAsia="Times New Roman" w:cstheme="minorHAnsi"/>
          <w:b/>
          <w:sz w:val="20"/>
          <w:szCs w:val="20"/>
          <w:lang w:eastAsia="cs-CZ"/>
        </w:rPr>
        <w:t xml:space="preserve"> KŽV OPZ Pracovní příležitosti na venkově v </w:t>
      </w:r>
      <w:r w:rsidR="00B202E4">
        <w:rPr>
          <w:rFonts w:eastAsia="Times New Roman" w:cstheme="minorHAnsi"/>
          <w:b/>
          <w:sz w:val="20"/>
          <w:szCs w:val="20"/>
          <w:lang w:eastAsia="cs-CZ"/>
        </w:rPr>
        <w:t>P</w:t>
      </w:r>
      <w:r w:rsidRPr="00E918F9">
        <w:rPr>
          <w:rFonts w:eastAsia="Times New Roman" w:cstheme="minorHAnsi"/>
          <w:b/>
          <w:sz w:val="20"/>
          <w:szCs w:val="20"/>
          <w:lang w:eastAsia="cs-CZ"/>
        </w:rPr>
        <w:t xml:space="preserve">rogramovém rámci </w:t>
      </w:r>
    </w:p>
    <w:p w:rsidR="003C004B" w:rsidRPr="00E918F9" w:rsidRDefault="003C004B" w:rsidP="00616643">
      <w:pPr>
        <w:rPr>
          <w:rFonts w:cstheme="minorHAnsi"/>
          <w:sz w:val="20"/>
          <w:szCs w:val="20"/>
        </w:rPr>
      </w:pPr>
      <w:r w:rsidRPr="00E918F9">
        <w:rPr>
          <w:rFonts w:cstheme="minorHAnsi"/>
          <w:b/>
          <w:sz w:val="20"/>
          <w:szCs w:val="20"/>
        </w:rPr>
        <w:t>Operačního programu Zaměstnanost (OPZ).</w:t>
      </w:r>
      <w:r w:rsidRPr="00E918F9">
        <w:rPr>
          <w:rFonts w:cstheme="minorHAnsi"/>
          <w:sz w:val="20"/>
          <w:szCs w:val="20"/>
        </w:rPr>
        <w:t xml:space="preserve"> Na projekty j</w:t>
      </w:r>
      <w:r w:rsidR="0062277B" w:rsidRPr="00E918F9">
        <w:rPr>
          <w:rFonts w:cstheme="minorHAnsi"/>
          <w:sz w:val="20"/>
          <w:szCs w:val="20"/>
        </w:rPr>
        <w:t>sou</w:t>
      </w:r>
      <w:r w:rsidRPr="00E918F9">
        <w:rPr>
          <w:rFonts w:cstheme="minorHAnsi"/>
          <w:sz w:val="20"/>
          <w:szCs w:val="20"/>
        </w:rPr>
        <w:t xml:space="preserve"> v první výzvě vyčleněn</w:t>
      </w:r>
      <w:r w:rsidR="0062277B" w:rsidRPr="00E918F9">
        <w:rPr>
          <w:rFonts w:cstheme="minorHAnsi"/>
          <w:sz w:val="20"/>
          <w:szCs w:val="20"/>
        </w:rPr>
        <w:t>y</w:t>
      </w:r>
      <w:r w:rsidRPr="00E918F9">
        <w:rPr>
          <w:rFonts w:cstheme="minorHAnsi"/>
          <w:sz w:val="20"/>
          <w:szCs w:val="20"/>
        </w:rPr>
        <w:t xml:space="preserve"> </w:t>
      </w:r>
      <w:r w:rsidR="0062277B" w:rsidRPr="00E918F9">
        <w:rPr>
          <w:rFonts w:cstheme="minorHAnsi"/>
          <w:sz w:val="20"/>
          <w:szCs w:val="20"/>
        </w:rPr>
        <w:t>3 mil. Kč s různou mírou podpory, dle žadatele. Předpokládané projekty budou zaměřeny na podporu nezaměstnaných žijících v regionu, kterým bude poskytnuta pomoc při hledání zaměstnání a orientaci na trhu práce, vzdělávání a následně hledání zaměstnání s možností podpory na mzdu. Potenciálními žadateli mohou být neziskové organizace, vzdělávací organizace, podnikatelé aj. V průběhu ledna budou ještě vyhlášeny další 2 výzvy z OPZ na Zapojení obyvatel do života obce – sociální služby a Prorodinná opatření.</w:t>
      </w:r>
    </w:p>
    <w:p w:rsidR="00616643" w:rsidRPr="00E918F9" w:rsidRDefault="0062277B" w:rsidP="00616643">
      <w:pPr>
        <w:rPr>
          <w:rFonts w:cstheme="minorHAnsi"/>
          <w:sz w:val="20"/>
          <w:szCs w:val="20"/>
        </w:rPr>
      </w:pPr>
      <w:r w:rsidRPr="00E918F9">
        <w:rPr>
          <w:rFonts w:eastAsia="Times New Roman" w:cstheme="minorHAnsi"/>
          <w:b/>
          <w:sz w:val="20"/>
          <w:szCs w:val="20"/>
          <w:lang w:eastAsia="cs-CZ"/>
        </w:rPr>
        <w:t xml:space="preserve">Dne 8.1. byla vyhlášena 1. Výzva MAS KŽV pro Program rozvoje venkova (PRV). </w:t>
      </w:r>
      <w:r w:rsidRPr="00E918F9">
        <w:rPr>
          <w:rFonts w:cstheme="minorHAnsi"/>
          <w:sz w:val="20"/>
          <w:szCs w:val="20"/>
        </w:rPr>
        <w:t xml:space="preserve">Na projekty je v první výzvě vyčleněno 14 mil. Kč s různou mírou podpory, dle žadatele a zaměření (Fiche). Podpora je určena </w:t>
      </w:r>
      <w:r w:rsidR="00616643" w:rsidRPr="00E918F9">
        <w:rPr>
          <w:rFonts w:cstheme="minorHAnsi"/>
          <w:sz w:val="20"/>
          <w:szCs w:val="20"/>
        </w:rPr>
        <w:t xml:space="preserve">především </w:t>
      </w:r>
      <w:r w:rsidRPr="00E918F9">
        <w:rPr>
          <w:rFonts w:cstheme="minorHAnsi"/>
          <w:sz w:val="20"/>
          <w:szCs w:val="20"/>
        </w:rPr>
        <w:t>na</w:t>
      </w:r>
      <w:r w:rsidR="00616643" w:rsidRPr="00E918F9">
        <w:rPr>
          <w:rFonts w:cstheme="minorHAnsi"/>
          <w:sz w:val="20"/>
          <w:szCs w:val="20"/>
        </w:rPr>
        <w:t xml:space="preserve"> projekty zaměřené na rozvoj zemědělských podniků, investice do nezemědělského podnikání, podporu místních produktů a obnovu lesních a polních cest.</w:t>
      </w:r>
      <w:r w:rsidRPr="00E918F9">
        <w:rPr>
          <w:rFonts w:cstheme="minorHAnsi"/>
          <w:sz w:val="20"/>
          <w:szCs w:val="20"/>
        </w:rPr>
        <w:t xml:space="preserve"> </w:t>
      </w:r>
      <w:r w:rsidRPr="00E918F9">
        <w:rPr>
          <w:rFonts w:cstheme="minorHAnsi"/>
          <w:sz w:val="20"/>
          <w:szCs w:val="20"/>
        </w:rPr>
        <w:br/>
      </w:r>
      <w:r w:rsidR="00616643" w:rsidRPr="00E918F9">
        <w:rPr>
          <w:rFonts w:cstheme="minorHAnsi"/>
          <w:b/>
          <w:sz w:val="20"/>
          <w:szCs w:val="20"/>
        </w:rPr>
        <w:t>Fiche 1: Rozvoj zemědělských podniků</w:t>
      </w:r>
      <w:r w:rsidRPr="00E918F9">
        <w:rPr>
          <w:rFonts w:cstheme="minorHAnsi"/>
          <w:b/>
          <w:sz w:val="20"/>
          <w:szCs w:val="20"/>
        </w:rPr>
        <w:t>.</w:t>
      </w:r>
      <w:r w:rsidRPr="00E918F9">
        <w:rPr>
          <w:rFonts w:cstheme="minorHAnsi"/>
          <w:sz w:val="20"/>
          <w:szCs w:val="20"/>
        </w:rPr>
        <w:t xml:space="preserve"> </w:t>
      </w:r>
      <w:r w:rsidR="00616643" w:rsidRPr="00E918F9">
        <w:rPr>
          <w:rFonts w:cstheme="minorHAnsi"/>
          <w:sz w:val="20"/>
          <w:szCs w:val="20"/>
        </w:rPr>
        <w:t xml:space="preserve">Podpora zahrnuje hmotné a nehmotné investice v živočišné a rostlinné výrobě, je určena na investice do zemědělských staveb a technologií pro živočišnou a rostlinnou výrobu a pro školkařskou produkci. </w:t>
      </w:r>
      <w:r w:rsidR="00616643" w:rsidRPr="00E918F9">
        <w:rPr>
          <w:rFonts w:cstheme="minorHAnsi"/>
          <w:b/>
          <w:sz w:val="20"/>
          <w:szCs w:val="20"/>
        </w:rPr>
        <w:t>Fiche 2: Zpracování zemědělských produktů</w:t>
      </w:r>
      <w:r w:rsidRPr="00E918F9">
        <w:rPr>
          <w:rFonts w:cstheme="minorHAnsi"/>
          <w:b/>
          <w:sz w:val="20"/>
          <w:szCs w:val="20"/>
        </w:rPr>
        <w:t>.</w:t>
      </w:r>
      <w:r w:rsidRPr="00E918F9">
        <w:rPr>
          <w:rFonts w:cstheme="minorHAnsi"/>
          <w:sz w:val="20"/>
          <w:szCs w:val="20"/>
        </w:rPr>
        <w:t xml:space="preserve"> </w:t>
      </w:r>
      <w:r w:rsidR="00616643" w:rsidRPr="00E918F9">
        <w:rPr>
          <w:rFonts w:cstheme="minorHAnsi"/>
          <w:sz w:val="20"/>
          <w:szCs w:val="20"/>
        </w:rPr>
        <w:t xml:space="preserve">Podpora zahrnuje hmotné a nehmotné investice, které se týkají zpracování zemědělských produktů a jejich uvádění na trh. </w:t>
      </w:r>
      <w:r w:rsidR="00616643" w:rsidRPr="00E918F9">
        <w:rPr>
          <w:rFonts w:cstheme="minorHAnsi"/>
          <w:b/>
          <w:sz w:val="20"/>
          <w:szCs w:val="20"/>
        </w:rPr>
        <w:t>Fiche 3: Lesnická infrastruktura</w:t>
      </w:r>
      <w:r w:rsidRPr="00E918F9">
        <w:rPr>
          <w:rFonts w:cstheme="minorHAnsi"/>
          <w:b/>
          <w:sz w:val="20"/>
          <w:szCs w:val="20"/>
        </w:rPr>
        <w:t>.</w:t>
      </w:r>
      <w:r w:rsidRPr="00E918F9">
        <w:rPr>
          <w:rFonts w:cstheme="minorHAnsi"/>
          <w:sz w:val="20"/>
          <w:szCs w:val="20"/>
        </w:rPr>
        <w:t xml:space="preserve"> </w:t>
      </w:r>
      <w:r w:rsidR="00616643" w:rsidRPr="00E918F9">
        <w:rPr>
          <w:rFonts w:cstheme="minorHAnsi"/>
          <w:sz w:val="20"/>
          <w:szCs w:val="20"/>
        </w:rPr>
        <w:t xml:space="preserve">Podpora zahrnuje hmotné nebo nehmotné investice, které souvisejí s rekonstrukcí a budováním lesnické infrastruktury vedoucí ke zlepšení kvality či zvýšení hustoty lesních cest. </w:t>
      </w:r>
      <w:r w:rsidR="00616643" w:rsidRPr="00E918F9">
        <w:rPr>
          <w:rFonts w:cstheme="minorHAnsi"/>
          <w:b/>
          <w:sz w:val="20"/>
          <w:szCs w:val="20"/>
        </w:rPr>
        <w:t>Fiche 4: Zemědělská infrastruktura</w:t>
      </w:r>
      <w:r w:rsidRPr="00E918F9">
        <w:rPr>
          <w:rFonts w:cstheme="minorHAnsi"/>
          <w:b/>
          <w:sz w:val="20"/>
          <w:szCs w:val="20"/>
        </w:rPr>
        <w:t>.</w:t>
      </w:r>
      <w:r w:rsidRPr="00E918F9">
        <w:rPr>
          <w:rFonts w:cstheme="minorHAnsi"/>
          <w:sz w:val="20"/>
          <w:szCs w:val="20"/>
        </w:rPr>
        <w:t xml:space="preserve"> </w:t>
      </w:r>
      <w:r w:rsidR="00616643" w:rsidRPr="00E918F9">
        <w:rPr>
          <w:rFonts w:cstheme="minorHAnsi"/>
          <w:sz w:val="20"/>
          <w:szCs w:val="20"/>
        </w:rPr>
        <w:t xml:space="preserve">Podpora zahrnuje hmotné nebo nehmotné investice, které souvisejí s rekonstrukcí a budováním zemědělské infrastruktury vedoucí ke zlepšení kvality či zvýšení hustoty polních cest. </w:t>
      </w:r>
      <w:r w:rsidR="00616643" w:rsidRPr="00E918F9">
        <w:rPr>
          <w:rFonts w:cstheme="minorHAnsi"/>
          <w:b/>
          <w:sz w:val="20"/>
          <w:szCs w:val="20"/>
        </w:rPr>
        <w:t>Fiche 5:</w:t>
      </w:r>
      <w:r w:rsidR="00616643" w:rsidRPr="00E918F9">
        <w:rPr>
          <w:rFonts w:cstheme="minorHAnsi"/>
          <w:sz w:val="20"/>
          <w:szCs w:val="20"/>
        </w:rPr>
        <w:t xml:space="preserve"> </w:t>
      </w:r>
      <w:r w:rsidR="00616643" w:rsidRPr="00D61A8C">
        <w:rPr>
          <w:rFonts w:cstheme="minorHAnsi"/>
          <w:b/>
          <w:sz w:val="20"/>
          <w:szCs w:val="20"/>
        </w:rPr>
        <w:t>Využití místních zdrojů, rozvoj drobného podnikání a cestovního ruchu</w:t>
      </w:r>
      <w:r w:rsidRPr="00E918F9">
        <w:rPr>
          <w:rFonts w:cstheme="minorHAnsi"/>
          <w:sz w:val="20"/>
          <w:szCs w:val="20"/>
        </w:rPr>
        <w:t xml:space="preserve">. </w:t>
      </w:r>
      <w:r w:rsidR="00616643" w:rsidRPr="00E918F9">
        <w:rPr>
          <w:rFonts w:cstheme="minorHAnsi"/>
          <w:sz w:val="20"/>
          <w:szCs w:val="20"/>
        </w:rPr>
        <w:t xml:space="preserve">Podporovány budou investice do vybraných nezemědělských činností. Podporovány budou investice do rozvoje drobného podnikání v oblasti řemeslné výroby, služeb a potravinářství. V rámci této Fiche budou podporovány projekty zaměřené na rozvoj venkovské turistiky a agroturistiky, včetně rekreačních </w:t>
      </w:r>
      <w:proofErr w:type="spellStart"/>
      <w:r w:rsidR="00616643" w:rsidRPr="00E918F9">
        <w:rPr>
          <w:rFonts w:cstheme="minorHAnsi"/>
          <w:sz w:val="20"/>
          <w:szCs w:val="20"/>
        </w:rPr>
        <w:t>sportovišt</w:t>
      </w:r>
      <w:proofErr w:type="spellEnd"/>
      <w:r w:rsidR="00616643" w:rsidRPr="00E918F9">
        <w:rPr>
          <w:rFonts w:cstheme="minorHAnsi"/>
          <w:sz w:val="20"/>
          <w:szCs w:val="20"/>
        </w:rPr>
        <w:t>´ a volnočasových areálů.</w:t>
      </w:r>
    </w:p>
    <w:p w:rsidR="0038538F" w:rsidRDefault="00E918F9" w:rsidP="00616643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Více informací získáte na </w:t>
      </w:r>
      <w:hyperlink r:id="rId4" w:history="1">
        <w:r w:rsidRPr="00803CCA">
          <w:rPr>
            <w:rStyle w:val="Hypertextovodkaz"/>
            <w:rFonts w:cstheme="minorHAnsi"/>
            <w:sz w:val="20"/>
            <w:szCs w:val="20"/>
          </w:rPr>
          <w:t>www.krajzivychvod.cz</w:t>
        </w:r>
      </w:hyperlink>
      <w:r>
        <w:rPr>
          <w:rFonts w:cstheme="minorHAnsi"/>
          <w:sz w:val="20"/>
          <w:szCs w:val="20"/>
        </w:rPr>
        <w:t xml:space="preserve"> v sekci DOTAČNÍ PROGRAMY. </w:t>
      </w:r>
      <w:r w:rsidR="00B202E4">
        <w:rPr>
          <w:rFonts w:cstheme="minorHAnsi"/>
          <w:sz w:val="20"/>
          <w:szCs w:val="20"/>
        </w:rPr>
        <w:br/>
      </w:r>
      <w:r w:rsidRPr="00E918F9">
        <w:rPr>
          <w:rFonts w:cstheme="minorHAnsi"/>
          <w:sz w:val="20"/>
          <w:szCs w:val="20"/>
        </w:rPr>
        <w:t xml:space="preserve">Zaměstnanci MAS poskytují </w:t>
      </w:r>
      <w:r>
        <w:rPr>
          <w:rFonts w:cstheme="minorHAnsi"/>
          <w:sz w:val="20"/>
          <w:szCs w:val="20"/>
        </w:rPr>
        <w:t xml:space="preserve">ZDARMA </w:t>
      </w:r>
      <w:r w:rsidRPr="00E918F9">
        <w:rPr>
          <w:rFonts w:cstheme="minorHAnsi"/>
          <w:sz w:val="20"/>
          <w:szCs w:val="20"/>
        </w:rPr>
        <w:t>konzultace k výše uvedeným tématům</w:t>
      </w:r>
      <w:r>
        <w:rPr>
          <w:rFonts w:cstheme="minorHAnsi"/>
          <w:sz w:val="20"/>
          <w:szCs w:val="20"/>
        </w:rPr>
        <w:t>.</w:t>
      </w:r>
      <w:r w:rsidRPr="00E918F9">
        <w:rPr>
          <w:rFonts w:cstheme="minorHAnsi"/>
          <w:sz w:val="20"/>
          <w:szCs w:val="20"/>
        </w:rPr>
        <w:t xml:space="preserve"> </w:t>
      </w:r>
      <w:r w:rsidR="00B202E4">
        <w:rPr>
          <w:rFonts w:cstheme="minorHAnsi"/>
          <w:sz w:val="20"/>
          <w:szCs w:val="20"/>
        </w:rPr>
        <w:br/>
      </w:r>
      <w:r w:rsidRPr="00E918F9">
        <w:rPr>
          <w:rFonts w:cstheme="minorHAnsi"/>
          <w:sz w:val="20"/>
          <w:szCs w:val="20"/>
        </w:rPr>
        <w:t>Připravujete-li projekt nebo máte-li jakékoliv dotazy, neváhejte nás kontaktovat</w:t>
      </w:r>
      <w:r w:rsidR="0038538F">
        <w:rPr>
          <w:rFonts w:cstheme="minorHAnsi"/>
          <w:sz w:val="20"/>
          <w:szCs w:val="20"/>
        </w:rPr>
        <w:t>!</w:t>
      </w:r>
      <w:r w:rsidR="00B202E4">
        <w:rPr>
          <w:rFonts w:cstheme="minorHAnsi"/>
          <w:sz w:val="20"/>
          <w:szCs w:val="20"/>
        </w:rPr>
        <w:br/>
      </w:r>
      <w:r w:rsidR="00B202E4">
        <w:rPr>
          <w:rFonts w:cstheme="minorHAnsi"/>
          <w:sz w:val="20"/>
          <w:szCs w:val="20"/>
        </w:rPr>
        <w:br/>
        <w:t>Kontakt: MAS Kraj živých vod, Masarykovo nám. 143, 364 61 Teplá, T: 353 618 752</w:t>
      </w:r>
      <w:r w:rsidR="00B202E4">
        <w:rPr>
          <w:rFonts w:cstheme="minorHAnsi"/>
          <w:sz w:val="20"/>
          <w:szCs w:val="20"/>
        </w:rPr>
        <w:br/>
      </w:r>
      <w:hyperlink r:id="rId5" w:history="1">
        <w:r w:rsidR="0038538F" w:rsidRPr="00803CCA">
          <w:rPr>
            <w:rStyle w:val="Hypertextovodkaz"/>
            <w:rFonts w:cstheme="minorHAnsi"/>
            <w:sz w:val="20"/>
            <w:szCs w:val="20"/>
          </w:rPr>
          <w:t>strategie@krajzivychvod.cz</w:t>
        </w:r>
      </w:hyperlink>
      <w:r w:rsidR="0038538F">
        <w:rPr>
          <w:rFonts w:cstheme="minorHAnsi"/>
          <w:sz w:val="20"/>
          <w:szCs w:val="20"/>
        </w:rPr>
        <w:t xml:space="preserve"> • </w:t>
      </w:r>
      <w:hyperlink r:id="rId6" w:history="1">
        <w:r w:rsidR="0038538F" w:rsidRPr="00803CCA">
          <w:rPr>
            <w:rStyle w:val="Hypertextovodkaz"/>
            <w:rFonts w:cstheme="minorHAnsi"/>
            <w:sz w:val="20"/>
            <w:szCs w:val="20"/>
          </w:rPr>
          <w:t>irop@krajzivychvod.cz</w:t>
        </w:r>
      </w:hyperlink>
      <w:r w:rsidR="0038538F">
        <w:rPr>
          <w:rFonts w:cstheme="minorHAnsi"/>
          <w:sz w:val="20"/>
          <w:szCs w:val="20"/>
        </w:rPr>
        <w:t xml:space="preserve"> • </w:t>
      </w:r>
      <w:hyperlink r:id="rId7" w:history="1">
        <w:r w:rsidR="0038538F" w:rsidRPr="00803CCA">
          <w:rPr>
            <w:rStyle w:val="Hypertextovodkaz"/>
            <w:rFonts w:cstheme="minorHAnsi"/>
            <w:sz w:val="20"/>
            <w:szCs w:val="20"/>
          </w:rPr>
          <w:t>prv@krajzivychvod.cz</w:t>
        </w:r>
      </w:hyperlink>
      <w:r w:rsidR="0038538F">
        <w:rPr>
          <w:rFonts w:cstheme="minorHAnsi"/>
          <w:sz w:val="20"/>
          <w:szCs w:val="20"/>
        </w:rPr>
        <w:t xml:space="preserve"> • </w:t>
      </w:r>
      <w:hyperlink r:id="rId8" w:history="1">
        <w:r w:rsidR="0038538F" w:rsidRPr="00803CCA">
          <w:rPr>
            <w:rStyle w:val="Hypertextovodkaz"/>
            <w:rFonts w:cstheme="minorHAnsi"/>
            <w:sz w:val="20"/>
            <w:szCs w:val="20"/>
          </w:rPr>
          <w:t>opz@krajzivychvod.cz</w:t>
        </w:r>
      </w:hyperlink>
    </w:p>
    <w:p w:rsidR="00B202E4" w:rsidRDefault="00B202E4" w:rsidP="00616643">
      <w:pPr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:lang w:eastAsia="cs-CZ"/>
        </w:rPr>
        <w:drawing>
          <wp:inline distT="0" distB="0" distL="0" distR="0">
            <wp:extent cx="5760720" cy="64389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op_mmr_kzv_4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2E4" w:rsidSect="00B202E4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643"/>
    <w:rsid w:val="0038538F"/>
    <w:rsid w:val="003C004B"/>
    <w:rsid w:val="00616643"/>
    <w:rsid w:val="0062277B"/>
    <w:rsid w:val="00933EEF"/>
    <w:rsid w:val="00B202E4"/>
    <w:rsid w:val="00CE3FB1"/>
    <w:rsid w:val="00D61A8C"/>
    <w:rsid w:val="00E9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947E1-CA54-44CB-BF1A-947A127BD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227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202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16643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616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16643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6227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2E4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B202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5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0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2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3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69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71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z@krajzivychvod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rv@krajzivychvod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op@krajzivychvod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trategie@krajzivychvod.cz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krajzivychvod.cz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Oľga Haláková</cp:lastModifiedBy>
  <cp:revision>2</cp:revision>
  <dcterms:created xsi:type="dcterms:W3CDTF">2018-01-08T14:37:00Z</dcterms:created>
  <dcterms:modified xsi:type="dcterms:W3CDTF">2018-01-08T14:37:00Z</dcterms:modified>
</cp:coreProperties>
</file>